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Hans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  <w:t>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91" w:beforeLines="50" w:after="291" w:afterLines="50"/>
        <w:jc w:val="center"/>
        <w:textAlignment w:val="auto"/>
        <w:outlineLvl w:val="1"/>
        <w:rPr>
          <w:rFonts w:hint="default" w:ascii="Times New Roman" w:hAnsi="Times New Roman" w:cs="Times New Roman"/>
          <w:sz w:val="24"/>
          <w:szCs w:val="16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GB" w:eastAsia="zh-CN"/>
        </w:rPr>
        <w:t>氟苯尼考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氟苯尼考又称氟甲砜霉素，是农业部批准使用的动物专用抗菌药，主要用于敏感细菌所致的猪、鸡、鱼的细菌性疾病，尤其对呼吸系统感染和肠道感染疗效明显。《食品安全国家标准 食品中41种兽药最大残留限量》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GB 31650.1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2022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中规定，氟苯尼考在鸡蛋中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最大残留限量值为10µg/kg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。鸡蛋中检出氟苯尼考的原因，可能是养殖户在产蛋鸡养殖过程中违规使用相关兽药。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多西环素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多西环素（强力霉素）是一种四环素类药物，一般用于治疗衣原体、支原体感染。《食品安全国家标准 食品中41种兽药最大残留限量》（GB 31650.1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2022）中规定，多西环素在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鸡蛋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中最高残留限量值为10μg/kg。鸡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蛋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中多西环素超标的原因，可能是养殖户在养殖过程中违规使用相关兽药。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酸值（KOH）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酸值主要反映食品中的油脂酸败的程度。《红花籽油》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GB/T 22465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2008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）中规定，二级压榨成品红花籽油的酸值最大限量值为1.0mg/g。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消费者需避免食用可以明显辨别出其有哈喇等异味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的油脂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。造成酸值不合格的主要原因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是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原料采购上把关不严、生产工艺不达标、产品储藏条件不当，特别是在夏季，受气候环境影响因素更大，易导致食品中脂肪的氧化酸败。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溶剂残留量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食用植物油的制取一般有两种方法：压榨法和浸出法。溶剂残留量中的溶剂是指浸出工艺生产植物油所用的溶剂。《食品安全国家标准 植物油》（GB2716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2018）中规定，溶剂残留量在食用植物油（包括调和油）中不能大于20mg/kg。浸出法溶剂残留量超标的原因可能生产加工过程中使用浸提溶剂后，没有在后续工艺中采取有效措施去除溶剂，或又将此类产品违规标称为压榨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。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  <w:t>灭蝇胺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灭蝇胺是一种触杀、胃毒和内吸传导作用的昆虫生长调节剂类杀虫剂，是目前防治双翅目昆虫病虫害效果较好的生态农药。《食品安全国家标准 食品中农药最大残留限量》（GB 2763—20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21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）中规定，豇豆中灭蝇胺残留限量值不得超过0.5mg/kg。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豇豆中灭蝇胺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超标的原因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可能是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种植户违规使用农药。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9DFC8D"/>
    <w:multiLevelType w:val="singleLevel"/>
    <w:tmpl w:val="AF9DFC8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UyZTVlOGZmNDAyOWRmOGQyZTQxMmU0MDdkYjc1MTA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7DE0CBD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BFF1386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7ED31C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5FE6D425"/>
    <w:rsid w:val="61DD6D44"/>
    <w:rsid w:val="63DF171E"/>
    <w:rsid w:val="65CF6D9C"/>
    <w:rsid w:val="66023456"/>
    <w:rsid w:val="66325BC9"/>
    <w:rsid w:val="66B2626D"/>
    <w:rsid w:val="67282ECF"/>
    <w:rsid w:val="673FC0B4"/>
    <w:rsid w:val="689C4C03"/>
    <w:rsid w:val="68FA2757"/>
    <w:rsid w:val="69F83E9D"/>
    <w:rsid w:val="6A945E1B"/>
    <w:rsid w:val="6BA279B0"/>
    <w:rsid w:val="6BB87E7B"/>
    <w:rsid w:val="6BBBAF32"/>
    <w:rsid w:val="6D0E14DC"/>
    <w:rsid w:val="6F6FCE94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BF1C19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3F9D27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5CF448D"/>
    <w:rsid w:val="89F22F62"/>
    <w:rsid w:val="8BE76863"/>
    <w:rsid w:val="A7C5467D"/>
    <w:rsid w:val="ABCFB818"/>
    <w:rsid w:val="ABFBF616"/>
    <w:rsid w:val="B33FEA55"/>
    <w:rsid w:val="B9AD008D"/>
    <w:rsid w:val="BA7B23C6"/>
    <w:rsid w:val="BF77EBD6"/>
    <w:rsid w:val="BFFFE9F5"/>
    <w:rsid w:val="BFFFEA05"/>
    <w:rsid w:val="D59F7A23"/>
    <w:rsid w:val="D5FE1140"/>
    <w:rsid w:val="D6FFFCC9"/>
    <w:rsid w:val="DFDE77E3"/>
    <w:rsid w:val="DFFE471E"/>
    <w:rsid w:val="E7FF09A6"/>
    <w:rsid w:val="E8FDFFC9"/>
    <w:rsid w:val="EBFB0C7E"/>
    <w:rsid w:val="ED76D6E8"/>
    <w:rsid w:val="EDFD6938"/>
    <w:rsid w:val="EEFF22F4"/>
    <w:rsid w:val="EFFF94FF"/>
    <w:rsid w:val="F15F95D9"/>
    <w:rsid w:val="F52EA8C1"/>
    <w:rsid w:val="F5DFD693"/>
    <w:rsid w:val="F77EDC06"/>
    <w:rsid w:val="F9741810"/>
    <w:rsid w:val="F9D644EC"/>
    <w:rsid w:val="FB772F61"/>
    <w:rsid w:val="FBAF4E1A"/>
    <w:rsid w:val="FEBD9270"/>
    <w:rsid w:val="FEDD18BB"/>
    <w:rsid w:val="FF5787E3"/>
    <w:rsid w:val="FF5FC2EF"/>
    <w:rsid w:val="FF7E52F0"/>
    <w:rsid w:val="FF7F41D3"/>
    <w:rsid w:val="FFCC5B6F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698</Words>
  <Characters>765</Characters>
  <Lines>22</Lines>
  <Paragraphs>6</Paragraphs>
  <TotalTime>0</TotalTime>
  <ScaleCrop>false</ScaleCrop>
  <LinksUpToDate>false</LinksUpToDate>
  <CharactersWithSpaces>774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2019-04-27T12:31:00Z</dcterms:created>
  <dc:creator>SDWM</dc:creator>
  <cp:lastModifiedBy>scjdglj</cp:lastModifiedBy>
  <cp:lastPrinted>2016-09-20T10:58:00Z</cp:lastPrinted>
  <dcterms:modified xsi:type="dcterms:W3CDTF">2024-03-13T17:48:00Z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F46EFFB5EC0D4DB5A641BE2063BCF22F</vt:lpwstr>
  </property>
</Properties>
</file>