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氯氟氰菊酯和高效氯氟氰菊酯</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氯氟氰菊酯和高效氯氟氰菊酯又叫三氟氯氰菊酯，中等毒杀虫剂，对眼睛和皮肤有刺激作用。可以有效的防治棉花、果树、蔬菜、大豆等作物上的多种害虫。氯氟氰菊酯和高效氯氟氰菊酯超标的原因可能是种植户盲目追求防虫等效果违规滥用农药，或者未严格执行休药期有关规定，从而导致蔬菜中的农药残留超标。短期少量食用这些农药残留量超标的蔬菜，一般不会导致急性中毒，但长期大量食用可能会刺激肠胃，引起腹泻、呕吐，严重的会对身体健康造成影响。</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苯醚甲环唑</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苯醚甲环唑是三唑类杀菌剂，广泛应用于果树、蔬菜等作物，有效防治黑星病，黑痘病、白腐病、斑点落叶病、白粉病、褐斑病、锈病、条锈病、赤霉病等</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属低毒农药。苯醚甲环唑残留量超标的原因，可能是</w:t>
      </w:r>
      <w:r>
        <w:rPr>
          <w:rFonts w:hint="eastAsia" w:ascii="Times New Roman" w:hAnsi="Times New Roman" w:eastAsia="方正仿宋_GBK" w:cs="Times New Roman"/>
          <w:kern w:val="2"/>
          <w:sz w:val="32"/>
          <w:szCs w:val="32"/>
          <w:lang w:val="en-US" w:eastAsia="zh-CN" w:bidi="ar-SA"/>
        </w:rPr>
        <w:t>种植户</w:t>
      </w:r>
      <w:r>
        <w:rPr>
          <w:rFonts w:hint="default" w:ascii="Times New Roman" w:hAnsi="Times New Roman" w:eastAsia="方正仿宋_GBK" w:cs="Times New Roman"/>
          <w:kern w:val="2"/>
          <w:sz w:val="32"/>
          <w:szCs w:val="32"/>
          <w:lang w:val="en-US" w:eastAsia="zh-CN" w:bidi="ar-SA"/>
        </w:rPr>
        <w:t>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铜绿假单胞菌</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铜绿假单胞菌是一种条件致病菌，广泛分布于水、空气、正常人的皮肤、呼吸道和肠道等，易在潮湿的环境存活，对消毒剂、紫外线等具有较强的抵抗力。铜绿假单胞菌对于免疫力较弱的人群健康风险较大。包装饮用水中检出铜绿假单胞菌的原因，可能是源水防护不当，水体受到污染；也可能是生产过程中卫生控制不严格；还可能是包装材料清洗消毒有缺陷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pPr>
        <w:numPr>
          <w:ilvl w:val="0"/>
          <w:numId w:val="1"/>
        </w:numPr>
        <w:spacing w:line="58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呋喃西林代谢物</w:t>
      </w:r>
    </w:p>
    <w:p>
      <w:pPr>
        <w:spacing w:line="582" w:lineRule="exact"/>
        <w:ind w:firstLine="640" w:firstLineChars="200"/>
        <w:rPr>
          <w:rFonts w:hint="default" w:ascii="Times New Roman" w:hAnsi="Times New Roman" w:eastAsia="方正黑体_GBK" w:cs="Times New Roman"/>
          <w:sz w:val="32"/>
          <w:szCs w:val="32"/>
          <w:highlight w:val="none"/>
          <w:lang w:val="en-US" w:eastAsia="zh-CN"/>
        </w:rPr>
      </w:pPr>
      <w:r>
        <w:rPr>
          <w:rFonts w:ascii="Times New Roman" w:hAnsi="Times New Roman" w:eastAsia="方正仿宋_GBK" w:cs="Times New Roman"/>
          <w:sz w:val="32"/>
          <w:szCs w:val="32"/>
        </w:rPr>
        <w:t>呋喃西林是硝基呋喃类抗菌药，具有抗菌谱广等特点。硝基呋喃类原型药在生物体内代谢迅速，其代谢物和蛋白质结合后稳定，故检测其代谢物来反映硝基呋喃类药物的残留状况。长期大量摄入检出呋喃西林代谢物的食品，可能在人体内蓄积，引起过敏反应、胃肠道反应、嗜酸性白细胞增多症、神经症状及多发性末梢神经炎等。《食品动物中禁止使用的药品及其他化合物清单》（农业农村部公告 第250号）中规定，呋喃西林为食品动物中禁止使用的药品（在动物性食品中不得检出）。</w:t>
      </w:r>
      <w:r>
        <w:rPr>
          <w:rFonts w:hint="eastAsia" w:ascii="Times New Roman" w:hAnsi="Times New Roman" w:eastAsia="方正仿宋_GBK" w:cs="Times New Roman"/>
          <w:sz w:val="32"/>
          <w:szCs w:val="32"/>
          <w:lang w:val="en-US" w:eastAsia="zh-CN"/>
        </w:rPr>
        <w:t>禽副产品</w:t>
      </w:r>
      <w:r>
        <w:rPr>
          <w:rFonts w:hint="eastAsia" w:ascii="Times New Roman" w:hAnsi="Times New Roman" w:eastAsia="方正仿宋_GBK" w:cs="Times New Roman"/>
          <w:sz w:val="32"/>
          <w:szCs w:val="32"/>
        </w:rPr>
        <w:t>中</w:t>
      </w:r>
      <w:r>
        <w:rPr>
          <w:rFonts w:ascii="Times New Roman" w:hAnsi="Times New Roman" w:eastAsia="方正仿宋_GBK" w:cs="Times New Roman"/>
          <w:sz w:val="32"/>
          <w:szCs w:val="32"/>
        </w:rPr>
        <w:t>检出呋喃西林代谢物的原因，可能是在养殖中违规使用。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二氧化碳气容量</w:t>
      </w:r>
    </w:p>
    <w:p>
      <w:pPr>
        <w:spacing w:line="58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二氧化碳气容量是评价碳酸饮料质量的重要理化指标，其高低影响产品风味，充足的二氧化碳气容量能使碳酸饮料具有爽口感。碳酸饮料中的二氧化碳需要达到一定的含量，才能使碳酸饮料保持一定的酸度，还具有一定的杀菌和抑菌功能，人饮用后可以通过蒸发带走热量起到降温作用。二氧化碳气容量不合格会影响碳酸饮料口感。二氧化碳气容量不合格的原因可能是生产工艺过程中设备性能出问题</w:t>
      </w:r>
      <w:r>
        <w:rPr>
          <w:rFonts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咪鲜胺和咪鲜胺锰盐</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咪鲜胺和咪鲜胺锰盐属于咪唑类杀菌剂，为广谱性杀菌剂，对多种作物由子囊菌和半知菌引起的病害具有明显的防效，对大田作物、水果蔬菜上的多种病害具有治疗和铲除作用。少量的农药残留不会引起人体急性中毒，但长期食用咪鲜胺超标的食品，对人体健康可能有一定影响。山药中咪鲜胺和咪鲜胺锰盐超标的原因，可能是为控制病情不遵守休药期规定，致使上市销售时产品中的药物残留量未降解至标准限量以下</w:t>
      </w:r>
      <w:r>
        <w:rPr>
          <w:rFonts w:hint="default" w:ascii="Times New Roman" w:hAnsi="Times New Roman" w:eastAsia="方正仿宋_GBK" w:cs="Times New Roman"/>
          <w:sz w:val="32"/>
          <w:szCs w:val="32"/>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1CF4AA4B-17F6-4997-98B5-72687F3A9829}"/>
  </w:font>
  <w:font w:name="方正小标宋_GBK">
    <w:panose1 w:val="03000509000000000000"/>
    <w:charset w:val="86"/>
    <w:family w:val="auto"/>
    <w:pitch w:val="default"/>
    <w:sig w:usb0="00000001" w:usb1="080E0000" w:usb2="00000000" w:usb3="00000000" w:csb0="00040000" w:csb1="00000000"/>
    <w:embedRegular r:id="rId2" w:fontKey="{6334DBA3-52FA-4AC8-B77B-D79EDBA8F053}"/>
  </w:font>
  <w:font w:name="方正黑体_GBK">
    <w:panose1 w:val="03000509000000000000"/>
    <w:charset w:val="86"/>
    <w:family w:val="script"/>
    <w:pitch w:val="default"/>
    <w:sig w:usb0="00000001" w:usb1="080E0000" w:usb2="00000000" w:usb3="00000000" w:csb0="00040000" w:csb1="00000000"/>
    <w:embedRegular r:id="rId3" w:fontKey="{9A8370E5-4F03-4A99-BA81-1C3D6A8F801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F6604"/>
    <w:rsid w:val="07322345"/>
    <w:rsid w:val="07503655"/>
    <w:rsid w:val="07794E4B"/>
    <w:rsid w:val="07DE427B"/>
    <w:rsid w:val="07E8334B"/>
    <w:rsid w:val="07F56D3B"/>
    <w:rsid w:val="07FD79D6"/>
    <w:rsid w:val="08220399"/>
    <w:rsid w:val="082608E1"/>
    <w:rsid w:val="085A706A"/>
    <w:rsid w:val="085E1496"/>
    <w:rsid w:val="085F0EEA"/>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D2A38"/>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600ED5"/>
    <w:rsid w:val="287C121A"/>
    <w:rsid w:val="2880568B"/>
    <w:rsid w:val="28B704A4"/>
    <w:rsid w:val="28B77FCD"/>
    <w:rsid w:val="28B94130"/>
    <w:rsid w:val="28D33487"/>
    <w:rsid w:val="28DC615D"/>
    <w:rsid w:val="28E51ADB"/>
    <w:rsid w:val="28F303B9"/>
    <w:rsid w:val="290E4770"/>
    <w:rsid w:val="293164A9"/>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E7FDF"/>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5527C5"/>
    <w:rsid w:val="2F617F72"/>
    <w:rsid w:val="2F68699C"/>
    <w:rsid w:val="2F6C5736"/>
    <w:rsid w:val="2F73653C"/>
    <w:rsid w:val="2F7736F3"/>
    <w:rsid w:val="2F8746A4"/>
    <w:rsid w:val="2F9200D3"/>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1C625F"/>
    <w:rsid w:val="35215623"/>
    <w:rsid w:val="3522139B"/>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03DA6"/>
    <w:rsid w:val="3635536D"/>
    <w:rsid w:val="3640409C"/>
    <w:rsid w:val="36405F1E"/>
    <w:rsid w:val="36731FE9"/>
    <w:rsid w:val="367B7D6F"/>
    <w:rsid w:val="367D6C5C"/>
    <w:rsid w:val="36970865"/>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D455A6"/>
    <w:rsid w:val="3DDA184A"/>
    <w:rsid w:val="3E0E2F7F"/>
    <w:rsid w:val="3E2223F7"/>
    <w:rsid w:val="3E2B49F6"/>
    <w:rsid w:val="3E3A3BD1"/>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500F0A42"/>
    <w:rsid w:val="50163F73"/>
    <w:rsid w:val="50185F11"/>
    <w:rsid w:val="50341765"/>
    <w:rsid w:val="504A437F"/>
    <w:rsid w:val="50565800"/>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A92549"/>
    <w:rsid w:val="56DA167E"/>
    <w:rsid w:val="56DE2F1C"/>
    <w:rsid w:val="56E055F3"/>
    <w:rsid w:val="56EF512A"/>
    <w:rsid w:val="56F30E63"/>
    <w:rsid w:val="570109B9"/>
    <w:rsid w:val="570566FB"/>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8A2EE8"/>
    <w:rsid w:val="598D151E"/>
    <w:rsid w:val="599110D7"/>
    <w:rsid w:val="59946F61"/>
    <w:rsid w:val="599D70BF"/>
    <w:rsid w:val="59A5289E"/>
    <w:rsid w:val="59A56ED4"/>
    <w:rsid w:val="59B553C5"/>
    <w:rsid w:val="59BC4885"/>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5D3B6B"/>
    <w:rsid w:val="5C6258A4"/>
    <w:rsid w:val="5C6607D4"/>
    <w:rsid w:val="5C7774FE"/>
    <w:rsid w:val="5C7A04A5"/>
    <w:rsid w:val="5C7C1275"/>
    <w:rsid w:val="5C7F0ED1"/>
    <w:rsid w:val="5C8E73AF"/>
    <w:rsid w:val="5CA33760"/>
    <w:rsid w:val="5CAB061E"/>
    <w:rsid w:val="5CD32DF8"/>
    <w:rsid w:val="5CE26FEB"/>
    <w:rsid w:val="5CF014A7"/>
    <w:rsid w:val="5CF357D6"/>
    <w:rsid w:val="5D012C19"/>
    <w:rsid w:val="5D4E54F2"/>
    <w:rsid w:val="5D510F03"/>
    <w:rsid w:val="5D520385"/>
    <w:rsid w:val="5D5F7261"/>
    <w:rsid w:val="5D924401"/>
    <w:rsid w:val="5D9641A3"/>
    <w:rsid w:val="5D9B3838"/>
    <w:rsid w:val="5DA56542"/>
    <w:rsid w:val="5DAB4B17"/>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6708A7"/>
    <w:rsid w:val="5F684CC6"/>
    <w:rsid w:val="5FA20B62"/>
    <w:rsid w:val="5FA439F9"/>
    <w:rsid w:val="5FAD5B82"/>
    <w:rsid w:val="5FB4017C"/>
    <w:rsid w:val="5FBE7D8F"/>
    <w:rsid w:val="5FC04A10"/>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A2B92"/>
    <w:rsid w:val="65BD2897"/>
    <w:rsid w:val="65CE5F42"/>
    <w:rsid w:val="661D0C3C"/>
    <w:rsid w:val="66246F63"/>
    <w:rsid w:val="664F720B"/>
    <w:rsid w:val="6655217A"/>
    <w:rsid w:val="665A00E6"/>
    <w:rsid w:val="665F0ED1"/>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D6964"/>
    <w:rsid w:val="6D466166"/>
    <w:rsid w:val="6DAB4FF7"/>
    <w:rsid w:val="6DAD4554"/>
    <w:rsid w:val="6DBD3434"/>
    <w:rsid w:val="6DC052EA"/>
    <w:rsid w:val="6DC14B52"/>
    <w:rsid w:val="6DD70EDE"/>
    <w:rsid w:val="6DDA55CA"/>
    <w:rsid w:val="6DE22E9A"/>
    <w:rsid w:val="6E033403"/>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E47EA"/>
    <w:rsid w:val="73B27BEC"/>
    <w:rsid w:val="73BF371A"/>
    <w:rsid w:val="73C12D44"/>
    <w:rsid w:val="73D56B19"/>
    <w:rsid w:val="740070CE"/>
    <w:rsid w:val="740B27F4"/>
    <w:rsid w:val="740B7597"/>
    <w:rsid w:val="74263DA8"/>
    <w:rsid w:val="742D697A"/>
    <w:rsid w:val="742D6CD7"/>
    <w:rsid w:val="746740F9"/>
    <w:rsid w:val="74835084"/>
    <w:rsid w:val="74B51309"/>
    <w:rsid w:val="75112770"/>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1989</Words>
  <Characters>2022</Characters>
  <Lines>7</Lines>
  <Paragraphs>2</Paragraphs>
  <TotalTime>0</TotalTime>
  <ScaleCrop>false</ScaleCrop>
  <LinksUpToDate>false</LinksUpToDate>
  <CharactersWithSpaces>2028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2024-03-18T08:57:35Z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